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114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z w:val="22"/>
              </w:rPr>
              <w:t>Gestión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Documental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15189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11518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5"/>
                              <w:jc w:val="both"/>
                            </w:pPr>
                            <w:r>
                              <w:rPr/>
                              <w:t>A esta capacitación asistieron funcionarios de Secretaria de Educación, Municipio Guadalupe, N.L., Colegio de Educación Profesional Técnica del Estado 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Nuevo León, Municipio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Monterrey, N.L., Contraloría y Transparencia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Gubernamental, Consejo para la Cultura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y las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Artes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León,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Fideicomiso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Desarrollo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Urbano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“FIDEURB”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BP6823,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Escobedo,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Servicios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Salud de Nuevo León O.P.D., Municipio Sabinas Hidalgo, N.L., Secretaría de Seguridad , Instituto Municipal de Desarrollo Policial de Guadalupe,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Montemorelos,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N.:L.,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China,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N.L.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Consejo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para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Cultura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las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Artes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León,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Doctor González, 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90.7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5"/>
                        <w:jc w:val="both"/>
                      </w:pPr>
                      <w:r>
                        <w:rPr/>
                        <w:t>A esta capacitación asistieron funcionarios de Secretaria de Educación, Municipio Guadalupe, N.L., Colegio de Educación Profesional Técnica del Estado 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Nuevo León, Municipio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Monterrey, N.L., Contraloría y Transparencia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Gubernamental, Consejo para la Cultura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y las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Artes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León,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Fideicomiso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Urbano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“FIDEURB”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BP6823,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Escobedo,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Servicios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Salud de Nuevo León O.P.D., Municipio Sabinas Hidalgo, N.L., Secretaría de Seguridad , Instituto Municipal de Desarrollo Policial de Guadalupe,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Montemorelos,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N.:L.,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China,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N.L.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Consejo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Cultura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las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Artes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León,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Doctor González, 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2025-12-16T19:47:49Z</dcterms:created>
  <dcterms:modified xsi:type="dcterms:W3CDTF">2025-12-16T19:47:49Z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